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DF0E20">
      <w:pPr>
        <w:jc w:val="center"/>
        <w:rPr>
          <w:rFonts w:hint="eastAsia" w:ascii="方正小标宋_GBK" w:hAnsi="方正小标宋_GBK" w:eastAsia="方正小标宋_GBK"/>
          <w:sz w:val="44"/>
          <w:szCs w:val="44"/>
          <w:highlight w:val="none"/>
        </w:rPr>
      </w:pPr>
      <w:r>
        <w:rPr>
          <w:rFonts w:hint="eastAsia" w:ascii="方正小标宋_GBK" w:hAnsi="方正小标宋_GBK" w:eastAsia="方正小标宋_GBK"/>
          <w:sz w:val="44"/>
          <w:szCs w:val="44"/>
          <w:highlight w:val="none"/>
        </w:rPr>
        <w:t>方案演示要求</w:t>
      </w:r>
      <w:bookmarkStart w:id="1" w:name="_GoBack"/>
      <w:bookmarkEnd w:id="1"/>
    </w:p>
    <w:p w14:paraId="70143251">
      <w:pPr>
        <w:ind w:firstLine="602" w:firstLineChars="200"/>
        <w:jc w:val="left"/>
        <w:rPr>
          <w:rFonts w:hint="eastAsia" w:ascii="仿宋" w:hAnsi="仿宋" w:eastAsia="仿宋"/>
          <w:b/>
          <w:bCs/>
          <w:sz w:val="30"/>
          <w:szCs w:val="30"/>
          <w:highlight w:val="none"/>
        </w:rPr>
      </w:pPr>
      <w:bookmarkStart w:id="0" w:name="OLE_LINK1"/>
      <w:r>
        <w:rPr>
          <w:rFonts w:hint="eastAsia" w:ascii="仿宋" w:hAnsi="仿宋" w:eastAsia="仿宋"/>
          <w:b/>
          <w:bCs/>
          <w:sz w:val="30"/>
          <w:szCs w:val="30"/>
          <w:highlight w:val="none"/>
        </w:rPr>
        <w:t>相关背景介绍：</w:t>
      </w:r>
    </w:p>
    <w:bookmarkEnd w:id="0"/>
    <w:p w14:paraId="40D25D97">
      <w:pPr>
        <w:ind w:firstLine="600" w:firstLineChars="200"/>
        <w:jc w:val="left"/>
        <w:rPr>
          <w:rFonts w:hint="eastAsia" w:ascii="仿宋" w:hAnsi="仿宋" w:eastAsia="仿宋"/>
          <w:sz w:val="30"/>
          <w:szCs w:val="30"/>
          <w:highlight w:val="none"/>
        </w:rPr>
      </w:pPr>
      <w:r>
        <w:rPr>
          <w:rFonts w:hint="eastAsia" w:ascii="仿宋" w:hAnsi="仿宋" w:eastAsia="仿宋"/>
          <w:sz w:val="30"/>
          <w:szCs w:val="30"/>
          <w:highlight w:val="none"/>
        </w:rPr>
        <w:t>本项目扩建范围示意图中的右侧区域拟规划建设两层地下室，其中地下室一层考虑与轨道交通6号线区人民医院站出入口相连接，连接事宜已获南宁轨道交通建设集团支持。该区域位置的地下室出入口计划与医院现在中心花园的地下室相连通。</w:t>
      </w:r>
    </w:p>
    <w:p w14:paraId="2DF38212">
      <w:pPr>
        <w:ind w:firstLine="602" w:firstLineChars="200"/>
        <w:jc w:val="left"/>
        <w:rPr>
          <w:rFonts w:hint="eastAsia" w:ascii="仿宋" w:hAnsi="仿宋" w:eastAsia="仿宋"/>
          <w:b/>
          <w:bCs/>
          <w:sz w:val="30"/>
          <w:szCs w:val="30"/>
          <w:highlight w:val="none"/>
        </w:rPr>
      </w:pPr>
      <w:r>
        <w:rPr>
          <w:rFonts w:hint="eastAsia" w:ascii="仿宋" w:hAnsi="仿宋" w:eastAsia="仿宋"/>
          <w:b/>
          <w:bCs/>
          <w:sz w:val="30"/>
          <w:szCs w:val="30"/>
          <w:highlight w:val="none"/>
        </w:rPr>
        <w:t>方案演示要求：</w:t>
      </w:r>
    </w:p>
    <w:p w14:paraId="7F10F9B1">
      <w:pPr>
        <w:ind w:firstLine="600" w:firstLineChars="200"/>
        <w:jc w:val="left"/>
        <w:rPr>
          <w:rFonts w:ascii="仿宋" w:hAnsi="仿宋" w:eastAsia="仿宋"/>
          <w:sz w:val="30"/>
          <w:szCs w:val="30"/>
          <w:highlight w:val="none"/>
        </w:rPr>
      </w:pPr>
      <w:r>
        <w:rPr>
          <w:rFonts w:hint="eastAsia" w:ascii="仿宋" w:hAnsi="仿宋" w:eastAsia="仿宋"/>
          <w:sz w:val="30"/>
          <w:szCs w:val="30"/>
          <w:highlight w:val="none"/>
        </w:rPr>
        <w:t>参与演示的设计方案需结合本项目实际情况来开展。方案演示PPT或PDF需包含如下内容：</w:t>
      </w:r>
    </w:p>
    <w:p w14:paraId="347CC1A8">
      <w:pPr>
        <w:ind w:firstLine="600" w:firstLineChars="200"/>
        <w:jc w:val="left"/>
        <w:rPr>
          <w:rFonts w:ascii="仿宋" w:hAnsi="仿宋" w:eastAsia="仿宋"/>
          <w:sz w:val="30"/>
          <w:szCs w:val="30"/>
          <w:highlight w:val="none"/>
        </w:rPr>
      </w:pPr>
      <w:r>
        <w:rPr>
          <w:rFonts w:hint="eastAsia" w:ascii="仿宋" w:hAnsi="仿宋" w:eastAsia="仿宋"/>
          <w:sz w:val="30"/>
          <w:szCs w:val="30"/>
          <w:highlight w:val="none"/>
        </w:rPr>
        <w:t>1、项目总平图及简单效果图（效果图可以用简易的体块来表达）；</w:t>
      </w:r>
    </w:p>
    <w:p w14:paraId="57652372">
      <w:pPr>
        <w:ind w:firstLine="600" w:firstLineChars="200"/>
        <w:jc w:val="left"/>
        <w:rPr>
          <w:rFonts w:ascii="仿宋" w:hAnsi="仿宋" w:eastAsia="仿宋"/>
          <w:sz w:val="30"/>
          <w:szCs w:val="30"/>
          <w:highlight w:val="none"/>
        </w:rPr>
      </w:pPr>
      <w:r>
        <w:rPr>
          <w:rFonts w:hint="eastAsia" w:ascii="仿宋" w:hAnsi="仿宋" w:eastAsia="仿宋"/>
          <w:sz w:val="30"/>
          <w:szCs w:val="30"/>
          <w:highlight w:val="none"/>
        </w:rPr>
        <w:t>2、针对本项目扩建范围示意图中存在突破市政道路退距事宜在与审批部门沟通时的应对策略；</w:t>
      </w:r>
    </w:p>
    <w:p w14:paraId="41B56D02">
      <w:pPr>
        <w:ind w:firstLine="600" w:firstLineChars="200"/>
        <w:jc w:val="left"/>
        <w:rPr>
          <w:rFonts w:hint="eastAsia" w:ascii="仿宋" w:hAnsi="仿宋" w:eastAsia="仿宋"/>
          <w:sz w:val="30"/>
          <w:szCs w:val="30"/>
          <w:highlight w:val="none"/>
        </w:rPr>
      </w:pPr>
      <w:r>
        <w:rPr>
          <w:rFonts w:hint="eastAsia" w:ascii="仿宋" w:hAnsi="仿宋" w:eastAsia="仿宋"/>
          <w:sz w:val="30"/>
          <w:szCs w:val="30"/>
          <w:highlight w:val="none"/>
        </w:rPr>
        <w:t>3、扩建项目建设所涉及到的消防事宜在与审批部门沟通时的应对策略；</w:t>
      </w:r>
    </w:p>
    <w:p w14:paraId="71B3368B">
      <w:pPr>
        <w:ind w:firstLine="600" w:firstLineChars="200"/>
        <w:jc w:val="left"/>
        <w:rPr>
          <w:rFonts w:ascii="仿宋" w:hAnsi="仿宋" w:eastAsia="仿宋"/>
          <w:sz w:val="30"/>
          <w:szCs w:val="30"/>
          <w:highlight w:val="none"/>
        </w:rPr>
      </w:pPr>
      <w:r>
        <w:rPr>
          <w:rFonts w:hint="eastAsia" w:ascii="仿宋" w:hAnsi="仿宋" w:eastAsia="仿宋"/>
          <w:sz w:val="30"/>
          <w:szCs w:val="30"/>
          <w:highlight w:val="none"/>
        </w:rPr>
        <w:t>4、本项目所在区域简单的交通组织分析，以及本项目建设所带来交通压力的应对策略；</w:t>
      </w:r>
    </w:p>
    <w:p w14:paraId="11DE972D">
      <w:pPr>
        <w:ind w:firstLine="600" w:firstLineChars="200"/>
        <w:jc w:val="left"/>
        <w:rPr>
          <w:rFonts w:hint="eastAsia" w:ascii="仿宋" w:hAnsi="仿宋" w:eastAsia="仿宋"/>
          <w:sz w:val="30"/>
          <w:szCs w:val="30"/>
          <w:highlight w:val="none"/>
        </w:rPr>
      </w:pPr>
      <w:r>
        <w:rPr>
          <w:rFonts w:hint="eastAsia" w:ascii="仿宋" w:hAnsi="仿宋" w:eastAsia="仿宋"/>
          <w:sz w:val="30"/>
          <w:szCs w:val="30"/>
          <w:highlight w:val="none"/>
        </w:rPr>
        <w:t>5、投标单位认为本项目推进过程中其它可能存在的问题及相应的应对策略。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40B"/>
    <w:rsid w:val="00096563"/>
    <w:rsid w:val="000C3FBB"/>
    <w:rsid w:val="00163E66"/>
    <w:rsid w:val="002A2C8A"/>
    <w:rsid w:val="002D540B"/>
    <w:rsid w:val="003C0CBA"/>
    <w:rsid w:val="006037EE"/>
    <w:rsid w:val="006C429E"/>
    <w:rsid w:val="007E0763"/>
    <w:rsid w:val="008C2514"/>
    <w:rsid w:val="009034F8"/>
    <w:rsid w:val="009617D2"/>
    <w:rsid w:val="009A3F3B"/>
    <w:rsid w:val="00A83E0C"/>
    <w:rsid w:val="00A87753"/>
    <w:rsid w:val="00B93543"/>
    <w:rsid w:val="00CD024B"/>
    <w:rsid w:val="00DF2B08"/>
    <w:rsid w:val="00E7647C"/>
    <w:rsid w:val="00EC6027"/>
    <w:rsid w:val="00F21CD3"/>
    <w:rsid w:val="00FA35EC"/>
    <w:rsid w:val="00FF168F"/>
    <w:rsid w:val="1BB552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keepNext/>
      <w:keepLines/>
      <w:spacing w:before="480" w:after="80"/>
      <w:outlineLvl w:val="0"/>
    </w:pPr>
    <w:rPr>
      <w:rFonts w:asciiTheme="majorHAnsi" w:hAnsiTheme="majorHAnsi" w:eastAsiaTheme="majorEastAsia" w:cstheme="majorBidi"/>
      <w:color w:val="376092" w:themeColor="accent1" w:themeShade="BF"/>
      <w:sz w:val="48"/>
      <w:szCs w:val="48"/>
    </w:rPr>
  </w:style>
  <w:style w:type="paragraph" w:styleId="3">
    <w:name w:val="heading 2"/>
    <w:basedOn w:val="1"/>
    <w:next w:val="1"/>
    <w:link w:val="16"/>
    <w:semiHidden/>
    <w:unhideWhenUsed/>
    <w:qFormat/>
    <w:uiPriority w:val="9"/>
    <w:pPr>
      <w:keepNext/>
      <w:keepLines/>
      <w:spacing w:before="160" w:after="80"/>
      <w:outlineLvl w:val="1"/>
    </w:pPr>
    <w:rPr>
      <w:rFonts w:asciiTheme="majorHAnsi" w:hAnsiTheme="majorHAnsi" w:eastAsiaTheme="majorEastAsia" w:cstheme="majorBidi"/>
      <w:color w:val="376092" w:themeColor="accent1" w:themeShade="BF"/>
      <w:sz w:val="40"/>
      <w:szCs w:val="40"/>
    </w:rPr>
  </w:style>
  <w:style w:type="paragraph" w:styleId="4">
    <w:name w:val="heading 3"/>
    <w:basedOn w:val="1"/>
    <w:next w:val="1"/>
    <w:link w:val="17"/>
    <w:semiHidden/>
    <w:unhideWhenUsed/>
    <w:qFormat/>
    <w:uiPriority w:val="9"/>
    <w:pPr>
      <w:keepNext/>
      <w:keepLines/>
      <w:spacing w:before="160" w:after="80"/>
      <w:outlineLvl w:val="2"/>
    </w:pPr>
    <w:rPr>
      <w:rFonts w:asciiTheme="majorHAnsi" w:hAnsiTheme="majorHAnsi" w:eastAsiaTheme="majorEastAsia" w:cstheme="majorBidi"/>
      <w:color w:val="376092" w:themeColor="accent1" w:themeShade="BF"/>
      <w:sz w:val="32"/>
      <w:szCs w:val="32"/>
    </w:rPr>
  </w:style>
  <w:style w:type="paragraph" w:styleId="5">
    <w:name w:val="heading 4"/>
    <w:basedOn w:val="1"/>
    <w:next w:val="1"/>
    <w:link w:val="18"/>
    <w:semiHidden/>
    <w:unhideWhenUsed/>
    <w:qFormat/>
    <w:uiPriority w:val="9"/>
    <w:pPr>
      <w:keepNext/>
      <w:keepLines/>
      <w:spacing w:before="80" w:after="40"/>
      <w:outlineLvl w:val="3"/>
    </w:pPr>
    <w:rPr>
      <w:rFonts w:cstheme="majorBidi"/>
      <w:color w:val="376092" w:themeColor="accent1" w:themeShade="BF"/>
      <w:sz w:val="28"/>
      <w:szCs w:val="28"/>
    </w:rPr>
  </w:style>
  <w:style w:type="paragraph" w:styleId="6">
    <w:name w:val="heading 5"/>
    <w:basedOn w:val="1"/>
    <w:next w:val="1"/>
    <w:link w:val="19"/>
    <w:semiHidden/>
    <w:unhideWhenUsed/>
    <w:qFormat/>
    <w:uiPriority w:val="9"/>
    <w:pPr>
      <w:keepNext/>
      <w:keepLines/>
      <w:spacing w:before="80" w:after="40"/>
      <w:outlineLvl w:val="4"/>
    </w:pPr>
    <w:rPr>
      <w:rFonts w:cstheme="majorBidi"/>
      <w:color w:val="376092" w:themeColor="accent1" w:themeShade="BF"/>
      <w:sz w:val="24"/>
      <w:szCs w:val="24"/>
    </w:rPr>
  </w:style>
  <w:style w:type="paragraph" w:styleId="7">
    <w:name w:val="heading 6"/>
    <w:basedOn w:val="1"/>
    <w:next w:val="1"/>
    <w:link w:val="20"/>
    <w:semiHidden/>
    <w:unhideWhenUsed/>
    <w:qFormat/>
    <w:uiPriority w:val="9"/>
    <w:pPr>
      <w:keepNext/>
      <w:keepLines/>
      <w:spacing w:before="40"/>
      <w:outlineLvl w:val="5"/>
    </w:pPr>
    <w:rPr>
      <w:rFonts w:cstheme="majorBidi"/>
      <w:b/>
      <w:bCs/>
      <w:color w:val="376092" w:themeColor="accent1" w:themeShade="BF"/>
    </w:rPr>
  </w:style>
  <w:style w:type="paragraph" w:styleId="8">
    <w:name w:val="heading 7"/>
    <w:basedOn w:val="1"/>
    <w:next w:val="1"/>
    <w:link w:val="2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4">
    <w:name w:val="Default Paragraph Font"/>
    <w:semiHidden/>
    <w:unhideWhenUsed/>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11">
    <w:name w:val="Subtitle"/>
    <w:basedOn w:val="1"/>
    <w:next w:val="1"/>
    <w:link w:val="25"/>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4"/>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5">
    <w:name w:val="标题 1 字符"/>
    <w:basedOn w:val="14"/>
    <w:link w:val="2"/>
    <w:uiPriority w:val="9"/>
    <w:rPr>
      <w:rFonts w:asciiTheme="majorHAnsi" w:hAnsiTheme="majorHAnsi" w:eastAsiaTheme="majorEastAsia" w:cstheme="majorBidi"/>
      <w:color w:val="376092" w:themeColor="accent1" w:themeShade="BF"/>
      <w:sz w:val="48"/>
      <w:szCs w:val="48"/>
    </w:rPr>
  </w:style>
  <w:style w:type="character" w:customStyle="1" w:styleId="16">
    <w:name w:val="标题 2 字符"/>
    <w:basedOn w:val="14"/>
    <w:link w:val="3"/>
    <w:semiHidden/>
    <w:qFormat/>
    <w:uiPriority w:val="9"/>
    <w:rPr>
      <w:rFonts w:asciiTheme="majorHAnsi" w:hAnsiTheme="majorHAnsi" w:eastAsiaTheme="majorEastAsia" w:cstheme="majorBidi"/>
      <w:color w:val="376092" w:themeColor="accent1" w:themeShade="BF"/>
      <w:sz w:val="40"/>
      <w:szCs w:val="40"/>
    </w:rPr>
  </w:style>
  <w:style w:type="character" w:customStyle="1" w:styleId="17">
    <w:name w:val="标题 3 字符"/>
    <w:basedOn w:val="14"/>
    <w:link w:val="4"/>
    <w:semiHidden/>
    <w:qFormat/>
    <w:uiPriority w:val="9"/>
    <w:rPr>
      <w:rFonts w:asciiTheme="majorHAnsi" w:hAnsiTheme="majorHAnsi" w:eastAsiaTheme="majorEastAsia" w:cstheme="majorBidi"/>
      <w:color w:val="376092" w:themeColor="accent1" w:themeShade="BF"/>
      <w:sz w:val="32"/>
      <w:szCs w:val="32"/>
    </w:rPr>
  </w:style>
  <w:style w:type="character" w:customStyle="1" w:styleId="18">
    <w:name w:val="标题 4 字符"/>
    <w:basedOn w:val="14"/>
    <w:link w:val="5"/>
    <w:semiHidden/>
    <w:qFormat/>
    <w:uiPriority w:val="9"/>
    <w:rPr>
      <w:rFonts w:cstheme="majorBidi"/>
      <w:color w:val="376092" w:themeColor="accent1" w:themeShade="BF"/>
      <w:sz w:val="28"/>
      <w:szCs w:val="28"/>
    </w:rPr>
  </w:style>
  <w:style w:type="character" w:customStyle="1" w:styleId="19">
    <w:name w:val="标题 5 字符"/>
    <w:basedOn w:val="14"/>
    <w:link w:val="6"/>
    <w:semiHidden/>
    <w:qFormat/>
    <w:uiPriority w:val="9"/>
    <w:rPr>
      <w:rFonts w:cstheme="majorBidi"/>
      <w:color w:val="376092" w:themeColor="accent1" w:themeShade="BF"/>
      <w:sz w:val="24"/>
      <w:szCs w:val="24"/>
    </w:rPr>
  </w:style>
  <w:style w:type="character" w:customStyle="1" w:styleId="20">
    <w:name w:val="标题 6 字符"/>
    <w:basedOn w:val="14"/>
    <w:link w:val="7"/>
    <w:semiHidden/>
    <w:qFormat/>
    <w:uiPriority w:val="9"/>
    <w:rPr>
      <w:rFonts w:cstheme="majorBidi"/>
      <w:b/>
      <w:bCs/>
      <w:color w:val="376092" w:themeColor="accent1" w:themeShade="BF"/>
    </w:rPr>
  </w:style>
  <w:style w:type="character" w:customStyle="1" w:styleId="21">
    <w:name w:val="标题 7 字符"/>
    <w:basedOn w:val="14"/>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2">
    <w:name w:val="标题 8 字符"/>
    <w:basedOn w:val="14"/>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3">
    <w:name w:val="标题 9 字符"/>
    <w:basedOn w:val="14"/>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标题 字符"/>
    <w:basedOn w:val="14"/>
    <w:link w:val="12"/>
    <w:qFormat/>
    <w:uiPriority w:val="10"/>
    <w:rPr>
      <w:rFonts w:asciiTheme="majorHAnsi" w:hAnsiTheme="majorHAnsi" w:eastAsiaTheme="majorEastAsia" w:cstheme="majorBidi"/>
      <w:spacing w:val="-10"/>
      <w:kern w:val="28"/>
      <w:sz w:val="56"/>
      <w:szCs w:val="56"/>
    </w:rPr>
  </w:style>
  <w:style w:type="character" w:customStyle="1" w:styleId="25">
    <w:name w:val="副标题 字符"/>
    <w:basedOn w:val="14"/>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7">
    <w:name w:val="引用 字符"/>
    <w:basedOn w:val="14"/>
    <w:link w:val="26"/>
    <w:qFormat/>
    <w:uiPriority w:val="29"/>
    <w:rPr>
      <w:i/>
      <w:iCs/>
      <w:color w:val="404040" w:themeColor="text1" w:themeTint="BF"/>
      <w14:textFill>
        <w14:solidFill>
          <w14:schemeClr w14:val="tx1">
            <w14:lumMod w14:val="75000"/>
            <w14:lumOff w14:val="25000"/>
          </w14:schemeClr>
        </w14:solidFill>
      </w14:textFill>
    </w:rPr>
  </w:style>
  <w:style w:type="paragraph" w:styleId="28">
    <w:name w:val="List Paragraph"/>
    <w:basedOn w:val="1"/>
    <w:qFormat/>
    <w:uiPriority w:val="34"/>
    <w:pPr>
      <w:ind w:left="720"/>
      <w:contextualSpacing/>
    </w:pPr>
  </w:style>
  <w:style w:type="character" w:customStyle="1" w:styleId="29">
    <w:name w:val="Intense Emphasis"/>
    <w:basedOn w:val="14"/>
    <w:qFormat/>
    <w:uiPriority w:val="21"/>
    <w:rPr>
      <w:i/>
      <w:iCs/>
      <w:color w:val="376092" w:themeColor="accent1" w:themeShade="BF"/>
    </w:rPr>
  </w:style>
  <w:style w:type="paragraph" w:styleId="30">
    <w:name w:val="Intense Quote"/>
    <w:basedOn w:val="1"/>
    <w:next w:val="1"/>
    <w:link w:val="31"/>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31">
    <w:name w:val="明显引用 字符"/>
    <w:basedOn w:val="14"/>
    <w:link w:val="30"/>
    <w:qFormat/>
    <w:uiPriority w:val="30"/>
    <w:rPr>
      <w:i/>
      <w:iCs/>
      <w:color w:val="376092" w:themeColor="accent1" w:themeShade="BF"/>
    </w:rPr>
  </w:style>
  <w:style w:type="character" w:customStyle="1" w:styleId="32">
    <w:name w:val="Intense Reference"/>
    <w:basedOn w:val="14"/>
    <w:qFormat/>
    <w:uiPriority w:val="32"/>
    <w:rPr>
      <w:b/>
      <w:bCs/>
      <w:smallCaps/>
      <w:color w:val="376092" w:themeColor="accent1" w:themeShade="BF"/>
      <w:spacing w:val="5"/>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342</Words>
  <Characters>346</Characters>
  <Lines>8</Lines>
  <Paragraphs>8</Paragraphs>
  <TotalTime>33</TotalTime>
  <ScaleCrop>false</ScaleCrop>
  <LinksUpToDate>false</LinksUpToDate>
  <CharactersWithSpaces>346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2025-10-22T08:44:00Z</dcterms:created>
  <dc:creator>基建科666</dc:creator>
  <cp:lastModifiedBy>iko </cp:lastModifiedBy>
  <dcterms:modified xsi:type="dcterms:W3CDTF">2025-10-27T01:45:30Z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eyJoZGlkIjoiZDMzNDM2YTcyYzE1NjQ1ZjExM2IxMTI5NmU5YzdhNGYiLCJ1c2VySWQiOiIxMzA0MjYyODkwIn0=</vt:lpwstr>
  </property>
  <property fmtid="{D5CDD505-2E9C-101B-9397-08002B2CF9AE}" pid="3" name="KSOProductBuildVer">
    <vt:lpwstr>2052-12.1.0.23125</vt:lpwstr>
  </property>
  <property fmtid="{D5CDD505-2E9C-101B-9397-08002B2CF9AE}" pid="4" name="ICV">
    <vt:lpwstr>57856509C12442B0934B21879CE5D073_12</vt:lpwstr>
  </property>
</Properties>
</file>